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1134"/>
        <w:gridCol w:w="2663"/>
        <w:gridCol w:w="237"/>
      </w:tblGrid>
      <w:tr w:rsidR="003C47C5" w14:paraId="75BA1C46" w14:textId="77777777" w:rsidTr="003C47C5">
        <w:trPr>
          <w:trHeight w:val="84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EC1EF6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 xml:space="preserve">היקף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6C77AA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שם הקורס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37ACB9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מס' קורס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9E157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 xml:space="preserve">תכנית לימודים רב גילאית א'-י"ב </w:t>
            </w:r>
          </w:p>
          <w:p w14:paraId="7D769FEB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>ת. הוראה במוסיקה</w:t>
            </w:r>
          </w:p>
          <w:p w14:paraId="4AE1E7FE" w14:textId="289F6A1B" w:rsidR="003C47C5" w:rsidRDefault="003C47C5" w:rsidP="0099394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>תשפ</w:t>
            </w:r>
            <w:r w:rsidR="0099394F">
              <w:rPr>
                <w:rFonts w:ascii="Arial" w:eastAsia="Times New Roman" w:hAnsi="Arial" w:cs="Arial" w:hint="cs"/>
                <w:b/>
                <w:bCs/>
                <w:color w:val="C00000"/>
                <w:sz w:val="26"/>
                <w:szCs w:val="26"/>
                <w:rtl/>
              </w:rPr>
              <w:t>"א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DCB39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3C47C5" w14:paraId="56AE9981" w14:textId="77777777" w:rsidTr="003C47C5">
        <w:trPr>
          <w:trHeight w:val="34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DBB012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נ"ז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B27A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C99D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56F6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דר' עטרה איזקסון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50DC8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14:paraId="5668C9C5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3E0A1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D3024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יסודות בפסיכולוגיה התפתחותית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CC300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77-002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1B364" w14:textId="77777777" w:rsidR="003C47C5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חינוך</w:t>
            </w:r>
          </w:p>
          <w:p w14:paraId="40DBB561" w14:textId="77777777" w:rsidR="003C47C5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פדגוגיה, מתודיקה</w:t>
            </w:r>
          </w:p>
          <w:p w14:paraId="47CA30F7" w14:textId="77777777" w:rsidR="003C47C5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 xml:space="preserve"> אוריינות מחקר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54EB2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</w:p>
        </w:tc>
      </w:tr>
      <w:tr w:rsidR="003C47C5" w14:paraId="54878E02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172DF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827E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מחקר איכותני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FF6F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79-040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8EA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3D90" w14:textId="77777777"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14:paraId="0E8C386B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D49D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8ED5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 xml:space="preserve">סדנא באימוני הוראה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06EB3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A365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0F6A" w14:textId="77777777"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14:paraId="1E4E3485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D0B5B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97B85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תורת ההוראה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498DF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9114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A5F3" w14:textId="77777777"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14:paraId="548E96F0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929B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2184E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הוראה לתלמידים בעלי צרכים מיוחדים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B3391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79-004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033D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71287" w14:textId="77777777"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14:paraId="7EF6EC25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1637B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4DE8" w14:textId="06B65033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אסטרט</w:t>
            </w:r>
            <w:r w:rsidR="0099394F"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>ג</w:t>
            </w: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' למידה לתל' ב. צרכים מיוחדים (מתוקשב)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B099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79-044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A5F6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BA0A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14:paraId="4D7AEFD2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E3177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C7CF8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מבחנים והערכות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30EA9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79-508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37B2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37A63" w14:textId="77777777"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14:paraId="17AEE9AC" w14:textId="77777777" w:rsidTr="003C47C5">
        <w:trPr>
          <w:trHeight w:val="32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F2C8D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C7DB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ניווט כיתה ובעיות משמעת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C03F7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CFB5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1658" w14:textId="77777777"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14:paraId="70462161" w14:textId="77777777" w:rsidTr="003C47C5">
        <w:trPr>
          <w:trHeight w:val="34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71DE5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highlight w:val="yellow"/>
                <w:u w:val="single"/>
                <w:rtl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9EE2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1519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4477D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9394F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שעות חינוך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72CFF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14:paraId="362C76AD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B7D60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9E86" w14:textId="6ECFB0EE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מתודיקה להוראת מוסיקה*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3B91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79-444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0F0E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מיומנויות בחינוך מוזיקלי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5CB6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14:paraId="0F27974F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AC67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FD84A" w14:textId="70CD788C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rtl/>
              </w:rPr>
              <w:t xml:space="preserve">סוגיות בהוראת תולדות המוסיקה*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65CC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47-244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37EC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3964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</w:p>
        </w:tc>
      </w:tr>
      <w:tr w:rsidR="003C47C5" w14:paraId="3F8778AC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46D57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392EC" w14:textId="3BA0424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מקהלות ילדים*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84C5D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47-218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6374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2208C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</w:p>
        </w:tc>
      </w:tr>
      <w:tr w:rsidR="003C47C5" w14:paraId="2F29A5EA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21D8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840A0" w14:textId="6211FDDE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היבטים דידקטיים בהתפ' המוסיקלית*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F5D8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79-008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3065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C4CC2" w14:textId="77777777"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14:paraId="3B05EEEE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CA03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C448" w14:textId="32EA460D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מתודיקה להוראת התיפוף *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ED46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47-449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7EA7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4BFFB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3C47C5" w14:paraId="66F40DE7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BE5EB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050D1" w14:textId="48BD56C4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שיטות הוראה בתיאוריה *</w:t>
            </w:r>
            <w:r w:rsidR="0099394F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r w:rsidR="0099394F" w:rsidRPr="0099394F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תשפ"ב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6A38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47-242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CFC5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B81EC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3C47C5" w14:paraId="1488ACDB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4896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B6B06" w14:textId="5CD191B5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מתודיקה להוראת חלילית*</w:t>
            </w:r>
            <w:r w:rsidR="0099394F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99394F" w:rsidRPr="0099394F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תשפ"ב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5986D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47-450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5FDF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B26D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3C47C5" w14:paraId="03D0A85C" w14:textId="77777777" w:rsidTr="003C47C5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1C4F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highlight w:val="yellow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highlight w:val="yellow"/>
                <w:u w:val="single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6D8DF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9224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5295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9394F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שעות ח. מוזיקלי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005C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14:paraId="7A77C47E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78A37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540B" w14:textId="391AA785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הוראה זוטא – מוסיקה *</w:t>
            </w:r>
            <w:r w:rsidR="0099394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9394F" w:rsidRPr="0099394F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תשפ"ב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11C5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79-454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A25C" w14:textId="77777777" w:rsidR="003C47C5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התנסות מעשית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27D90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14:paraId="2B0BAC1D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050A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046CB" w14:textId="4E99751A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מוסיקה – עבודה מעשית* </w:t>
            </w:r>
            <w:r w:rsidR="0099394F" w:rsidRPr="0099394F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תשפ"ב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C4BE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79-540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58C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049B" w14:textId="77777777" w:rsidR="003C47C5" w:rsidRDefault="003C47C5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3C47C5" w14:paraId="58376168" w14:textId="77777777" w:rsidTr="003C47C5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AD79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highlight w:val="yellow"/>
                <w:u w:val="single"/>
                <w:rtl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9EC19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5FB6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BA0CA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9394F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התנסויות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4066E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14:paraId="056133EA" w14:textId="77777777" w:rsidTr="003C47C5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C801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2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AB33" w14:textId="3C534070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ניצוח</w:t>
            </w:r>
            <w:r w:rsidR="007E0D5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7E0D5E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1F3F84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(שנתי)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*</w:t>
            </w:r>
            <w:r w:rsidR="0099394F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99394F" w:rsidRPr="0099394F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תשפ"ב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213E" w14:textId="111165A1" w:rsidR="003C47C5" w:rsidRDefault="007E0D5E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47-</w:t>
            </w:r>
            <w:r w:rsidR="001F3F84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3</w:t>
            </w:r>
            <w:r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48</w:t>
            </w:r>
          </w:p>
          <w:p w14:paraId="5E259F63" w14:textId="63748749" w:rsidR="007E0D5E" w:rsidRDefault="007E0D5E" w:rsidP="007E0D5E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8D54" w14:textId="77777777" w:rsidR="003C47C5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 xml:space="preserve">השלמות במוזיקה שהיו חובה עד תשע"ט 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יכללו במתווה החדש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ACB9" w14:textId="77777777" w:rsidR="003C47C5" w:rsidRDefault="003C47C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47C5" w14:paraId="7EF0DC9C" w14:textId="77777777" w:rsidTr="003C47C5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5166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BB81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פיתוח קול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0AAC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47-410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34E9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B2F8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14:paraId="0050EC17" w14:textId="77777777" w:rsidTr="003C47C5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4B13" w14:textId="77777777" w:rsidR="003C47C5" w:rsidRDefault="003C47C5">
            <w:pPr>
              <w:bidi w:val="0"/>
              <w:spacing w:line="240" w:lineRule="auto"/>
              <w:ind w:left="72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0239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מקהלה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3B51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>47-5</w:t>
            </w: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80F2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9AAF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14:paraId="480B2252" w14:textId="77777777" w:rsidTr="003C47C5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F0E4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400E" w14:textId="07D6267F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מיומנות מקלדת*</w:t>
            </w:r>
            <w:r w:rsidR="0099394F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  </w:t>
            </w:r>
            <w:r w:rsidR="0099394F" w:rsidRPr="0099394F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תשפ"ב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5086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>47-217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ECB0" w14:textId="77777777"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E4C4" w14:textId="77777777"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14:paraId="4888BA77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8BF0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56275" w14:textId="77777777" w:rsidR="003C47C5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שירי ארץ ישראל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F0E7A" w14:textId="77777777" w:rsidR="003C47C5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</w:rPr>
              <w:t>47-072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B2E57" w14:textId="77777777" w:rsidR="003C47C5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rtl/>
              </w:rPr>
              <w:t>השלמות במוזיקה שלא נכללו במתווה עד תשע"ט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DBF83" w14:textId="77777777" w:rsidR="003C47C5" w:rsidRDefault="003C47C5">
            <w:pPr>
              <w:rPr>
                <w:rFonts w:asciiTheme="minorBidi" w:eastAsia="Times New Roman" w:hAnsiTheme="minorBidi"/>
                <w:color w:val="538135" w:themeColor="accent6" w:themeShade="BF"/>
                <w:sz w:val="24"/>
                <w:szCs w:val="24"/>
              </w:rPr>
            </w:pPr>
          </w:p>
        </w:tc>
      </w:tr>
      <w:tr w:rsidR="003C47C5" w14:paraId="0FB08D3C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631B6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DDBB9" w14:textId="77777777" w:rsidR="003C47C5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סדנא מעשית בהדרכת הרכבים*</w:t>
            </w:r>
          </w:p>
          <w:p w14:paraId="7C33226B" w14:textId="50074186" w:rsidR="003C47C5" w:rsidRDefault="0099394F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538135" w:themeColor="accent6" w:themeShade="BF"/>
                <w:sz w:val="24"/>
                <w:szCs w:val="24"/>
                <w:u w:val="single"/>
                <w:rtl/>
              </w:rPr>
              <w:t>(</w:t>
            </w:r>
            <w:r w:rsidR="003C47C5"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u w:val="single"/>
                <w:rtl/>
              </w:rPr>
              <w:t>תשפ"א</w:t>
            </w:r>
            <w:r>
              <w:rPr>
                <w:rFonts w:asciiTheme="minorBidi" w:eastAsia="Times New Roman" w:hAnsiTheme="minorBidi" w:hint="cs"/>
                <w:b/>
                <w:bCs/>
                <w:color w:val="538135" w:themeColor="accent6" w:themeShade="BF"/>
                <w:sz w:val="24"/>
                <w:szCs w:val="24"/>
                <w:u w:val="single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C5762" w14:textId="77777777" w:rsidR="003C47C5" w:rsidRDefault="003C47C5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  <w:t>47-</w:t>
            </w:r>
            <w:r w:rsidR="000512A4">
              <w:rPr>
                <w:rFonts w:asciiTheme="minorBidi" w:eastAsia="Times New Roman" w:hAnsiTheme="minorBidi" w:hint="cs"/>
                <w:b/>
                <w:bCs/>
                <w:color w:val="002060"/>
                <w:sz w:val="24"/>
                <w:szCs w:val="24"/>
                <w:rtl/>
              </w:rPr>
              <w:t>422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35D2" w14:textId="77777777" w:rsidR="003C47C5" w:rsidRDefault="003C47C5">
            <w:pPr>
              <w:bidi w:val="0"/>
              <w:ind w:left="0"/>
              <w:jc w:val="right"/>
              <w:rPr>
                <w:rFonts w:asciiTheme="minorBidi" w:eastAsia="Times New Roman" w:hAnsiTheme="minorBid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AB6B8" w14:textId="77777777" w:rsidR="003C47C5" w:rsidRDefault="003C47C5">
            <w:pPr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C47C5" w14:paraId="2F1377CC" w14:textId="77777777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6E8DA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highlight w:val="yellow"/>
                <w:u w:val="single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highlight w:val="yellow"/>
                <w:u w:val="single"/>
                <w:rtl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FB390" w14:textId="77777777" w:rsidR="003C47C5" w:rsidRDefault="003C47C5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84FEB" w14:textId="77777777" w:rsidR="003C47C5" w:rsidRDefault="003C47C5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EA21B" w14:textId="77777777" w:rsidR="003C47C5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9394F">
              <w:rPr>
                <w:rFonts w:asciiTheme="minorBidi" w:eastAsia="Times New Roman" w:hAnsiTheme="minorBidi"/>
                <w:b/>
                <w:bCs/>
                <w:color w:val="7030A0"/>
                <w:rtl/>
              </w:rPr>
              <w:t>סה"כ השלמות במוזיקה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DDC26" w14:textId="77777777" w:rsidR="003C47C5" w:rsidRDefault="003C47C5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C5" w14:paraId="30D247AB" w14:textId="77777777" w:rsidTr="003C47C5">
        <w:trPr>
          <w:trHeight w:val="54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7865B" w14:textId="77777777"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u w:val="single"/>
                <w:rtl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A2236" w14:textId="77777777" w:rsidR="003C47C5" w:rsidRDefault="003C47C5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F1A3A" w14:textId="77777777" w:rsidR="003C47C5" w:rsidRDefault="003C47C5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E0E25" w14:textId="77777777"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סה"כ שעות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16A93" w14:textId="77777777" w:rsidR="003C47C5" w:rsidRDefault="003C47C5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1442CA" w14:textId="77777777" w:rsidR="003C47C5" w:rsidRDefault="003C47C5" w:rsidP="003C47C5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</w:rPr>
      </w:pPr>
    </w:p>
    <w:p w14:paraId="3A5306CA" w14:textId="77777777" w:rsidR="003C47C5" w:rsidRDefault="003C47C5" w:rsidP="003C47C5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E385132" w14:textId="4C313606" w:rsidR="00B77A93" w:rsidRDefault="0099394F" w:rsidP="0099394F">
      <w:pPr>
        <w:ind w:left="360" w:firstLine="0"/>
      </w:pPr>
      <w:r>
        <w:rPr>
          <w:rFonts w:hint="cs"/>
          <w:rtl/>
        </w:rPr>
        <w:t>* אחת לשנתיים</w:t>
      </w:r>
    </w:p>
    <w:sectPr w:rsidR="00B77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844A8"/>
    <w:multiLevelType w:val="hybridMultilevel"/>
    <w:tmpl w:val="87BCCA44"/>
    <w:lvl w:ilvl="0" w:tplc="282695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C5"/>
    <w:rsid w:val="000512A4"/>
    <w:rsid w:val="000B52F2"/>
    <w:rsid w:val="001F3F84"/>
    <w:rsid w:val="001F654B"/>
    <w:rsid w:val="002160A6"/>
    <w:rsid w:val="003C47C5"/>
    <w:rsid w:val="007E0D5E"/>
    <w:rsid w:val="0099394F"/>
    <w:rsid w:val="00B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FD6"/>
  <w15:chartTrackingRefBased/>
  <w15:docId w15:val="{9546658E-B9C5-4151-BDD3-B44B6E6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C5"/>
    <w:pPr>
      <w:bidi/>
      <w:spacing w:after="0" w:line="360" w:lineRule="auto"/>
      <w:ind w:left="357" w:hanging="357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 Isaacson</dc:creator>
  <cp:keywords/>
  <dc:description/>
  <cp:lastModifiedBy>Atara Isaacson</cp:lastModifiedBy>
  <cp:revision>3</cp:revision>
  <dcterms:created xsi:type="dcterms:W3CDTF">2020-05-15T09:57:00Z</dcterms:created>
  <dcterms:modified xsi:type="dcterms:W3CDTF">2020-05-15T10:00:00Z</dcterms:modified>
</cp:coreProperties>
</file>